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703" w:rsidRDefault="00B20703" w:rsidP="00B20703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1015" cy="6915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9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0703" w:rsidRDefault="00B20703" w:rsidP="00B20703">
      <w:pPr>
        <w:jc w:val="center"/>
        <w:rPr>
          <w:b/>
          <w:bCs/>
          <w:sz w:val="28"/>
          <w:szCs w:val="28"/>
        </w:rPr>
      </w:pPr>
    </w:p>
    <w:p w:rsidR="00B20703" w:rsidRDefault="00B20703" w:rsidP="00B20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B20703" w:rsidRDefault="00B20703" w:rsidP="00B20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B20703" w:rsidRDefault="00B20703" w:rsidP="00B20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B20703" w:rsidRDefault="00B20703" w:rsidP="00B20703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B20703" w:rsidRDefault="00B20703" w:rsidP="00B20703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первое  заседание</w:t>
      </w:r>
    </w:p>
    <w:p w:rsidR="00B20703" w:rsidRDefault="00B20703" w:rsidP="00B20703">
      <w:pPr>
        <w:jc w:val="center"/>
        <w:rPr>
          <w:b/>
          <w:bCs/>
          <w:color w:val="FF0000"/>
          <w:sz w:val="28"/>
          <w:szCs w:val="28"/>
        </w:rPr>
      </w:pPr>
    </w:p>
    <w:p w:rsidR="00B20703" w:rsidRDefault="00B20703" w:rsidP="00B2070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№</w:t>
      </w:r>
      <w:r w:rsidR="00C80763">
        <w:rPr>
          <w:b/>
          <w:bCs/>
          <w:sz w:val="28"/>
          <w:szCs w:val="28"/>
        </w:rPr>
        <w:t xml:space="preserve"> 311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</w:t>
      </w:r>
    </w:p>
    <w:p w:rsidR="00B20703" w:rsidRDefault="00B20703" w:rsidP="00B20703">
      <w:pPr>
        <w:jc w:val="center"/>
        <w:rPr>
          <w:b/>
          <w:bCs/>
          <w:sz w:val="28"/>
          <w:szCs w:val="28"/>
        </w:rPr>
      </w:pPr>
    </w:p>
    <w:p w:rsidR="00B20703" w:rsidRDefault="00B20703" w:rsidP="00B2070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19 марта 2015 года</w:t>
      </w:r>
    </w:p>
    <w:p w:rsidR="00567504" w:rsidRDefault="00567504" w:rsidP="00BE16B0">
      <w:pPr>
        <w:outlineLvl w:val="0"/>
        <w:rPr>
          <w:b/>
          <w:i/>
          <w:sz w:val="28"/>
          <w:szCs w:val="28"/>
        </w:rPr>
      </w:pP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20703" w:rsidRDefault="00BE16B0" w:rsidP="009C41AB">
      <w:pPr>
        <w:tabs>
          <w:tab w:val="left" w:pos="9720"/>
        </w:tabs>
        <w:ind w:right="88"/>
        <w:jc w:val="both"/>
        <w:rPr>
          <w:b/>
          <w:sz w:val="28"/>
          <w:szCs w:val="28"/>
        </w:rPr>
      </w:pPr>
      <w:r w:rsidRPr="0013312E">
        <w:rPr>
          <w:sz w:val="28"/>
          <w:szCs w:val="28"/>
        </w:rPr>
        <w:t xml:space="preserve">         </w:t>
      </w:r>
      <w:proofErr w:type="gramStart"/>
      <w:r w:rsidR="0013312E" w:rsidRPr="0013312E">
        <w:rPr>
          <w:sz w:val="28"/>
          <w:szCs w:val="28"/>
        </w:rPr>
        <w:t>В связи с принятием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05.05.201</w:t>
      </w:r>
      <w:r w:rsidR="0013312E">
        <w:rPr>
          <w:sz w:val="28"/>
          <w:szCs w:val="28"/>
        </w:rPr>
        <w:t>4 года</w:t>
      </w:r>
      <w:r w:rsidR="0013312E" w:rsidRPr="0013312E">
        <w:rPr>
          <w:sz w:val="28"/>
          <w:szCs w:val="28"/>
        </w:rPr>
        <w:t xml:space="preserve"> № 131-ФЗ «О внесении изменений в Градостроительный кодекс Российской Федерации»,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04.10.2014</w:t>
      </w:r>
      <w:r w:rsidR="0013312E">
        <w:rPr>
          <w:sz w:val="28"/>
          <w:szCs w:val="28"/>
        </w:rPr>
        <w:t xml:space="preserve"> года </w:t>
      </w:r>
      <w:r w:rsidR="0013312E" w:rsidRPr="0013312E">
        <w:rPr>
          <w:sz w:val="28"/>
          <w:szCs w:val="28"/>
        </w:rPr>
        <w:t>№ 283-ФЗ «О внесении изменений в Бюджетный кодекс Российской Федерации и статью 30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Федеральн</w:t>
      </w:r>
      <w:r w:rsidR="0013312E">
        <w:rPr>
          <w:sz w:val="28"/>
          <w:szCs w:val="28"/>
        </w:rPr>
        <w:t>ого</w:t>
      </w:r>
      <w:r w:rsidR="0013312E" w:rsidRPr="0013312E">
        <w:rPr>
          <w:sz w:val="28"/>
          <w:szCs w:val="28"/>
        </w:rPr>
        <w:t xml:space="preserve"> закон</w:t>
      </w:r>
      <w:r w:rsidR="0013312E">
        <w:rPr>
          <w:sz w:val="28"/>
          <w:szCs w:val="28"/>
        </w:rPr>
        <w:t>а</w:t>
      </w:r>
      <w:r w:rsidR="0013312E" w:rsidRPr="0013312E">
        <w:rPr>
          <w:sz w:val="28"/>
          <w:szCs w:val="28"/>
        </w:rPr>
        <w:t xml:space="preserve"> от 14.10.2014</w:t>
      </w:r>
      <w:r w:rsidR="0013312E">
        <w:rPr>
          <w:sz w:val="28"/>
          <w:szCs w:val="28"/>
        </w:rPr>
        <w:t xml:space="preserve"> года</w:t>
      </w:r>
      <w:proofErr w:type="gramEnd"/>
      <w:r w:rsidR="0013312E" w:rsidRPr="0013312E">
        <w:rPr>
          <w:sz w:val="28"/>
          <w:szCs w:val="28"/>
        </w:rPr>
        <w:t xml:space="preserve"> № 307-ФЗ «О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</w:t>
      </w:r>
      <w:proofErr w:type="gramStart"/>
      <w:r w:rsidR="0013312E" w:rsidRPr="0013312E">
        <w:rPr>
          <w:sz w:val="28"/>
          <w:szCs w:val="28"/>
        </w:rPr>
        <w:t>утратившими</w:t>
      </w:r>
      <w:proofErr w:type="gramEnd"/>
      <w:r w:rsidR="0013312E" w:rsidRPr="0013312E">
        <w:rPr>
          <w:sz w:val="28"/>
          <w:szCs w:val="28"/>
        </w:rPr>
        <w:t xml:space="preserve">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контроля»,</w:t>
      </w:r>
      <w:r w:rsidR="00856769" w:rsidRPr="0013312E">
        <w:rPr>
          <w:sz w:val="28"/>
          <w:szCs w:val="28"/>
        </w:rPr>
        <w:t xml:space="preserve"> </w:t>
      </w:r>
      <w:r w:rsidRPr="0013312E">
        <w:rPr>
          <w:sz w:val="28"/>
          <w:szCs w:val="28"/>
        </w:rPr>
        <w:t>руководствуясь    Федеральным  законом</w:t>
      </w:r>
      <w:r w:rsidR="00446D3A" w:rsidRPr="0013312E">
        <w:rPr>
          <w:sz w:val="28"/>
          <w:szCs w:val="28"/>
        </w:rPr>
        <w:t xml:space="preserve"> Российской Федерации</w:t>
      </w:r>
      <w:r w:rsidRPr="0013312E">
        <w:rPr>
          <w:sz w:val="28"/>
          <w:szCs w:val="28"/>
        </w:rPr>
        <w:t xml:space="preserve"> № 131-ФЗ  от  06.10.2003 года  «Об общих принципах организации местного самоуправления в Российской  Федерации», статьей 23 Устава муниципального образования «Каменский</w:t>
      </w:r>
      <w:r>
        <w:rPr>
          <w:sz w:val="28"/>
          <w:szCs w:val="28"/>
        </w:rPr>
        <w:t xml:space="preserve"> городской округ», </w:t>
      </w:r>
      <w:r>
        <w:rPr>
          <w:b/>
          <w:sz w:val="28"/>
          <w:szCs w:val="28"/>
        </w:rPr>
        <w:t>Дума Каменского городского округа</w:t>
      </w:r>
    </w:p>
    <w:p w:rsidR="00BE16B0" w:rsidRPr="009C41AB" w:rsidRDefault="00BE16B0" w:rsidP="009C41AB">
      <w:pPr>
        <w:tabs>
          <w:tab w:val="left" w:pos="9720"/>
        </w:tabs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E16B0" w:rsidRDefault="00BE16B0" w:rsidP="00BE16B0">
      <w:pPr>
        <w:ind w:right="639"/>
        <w:jc w:val="center"/>
        <w:rPr>
          <w:b/>
          <w:sz w:val="28"/>
          <w:szCs w:val="28"/>
        </w:rPr>
      </w:pP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13312E" w:rsidRDefault="00BE16B0" w:rsidP="0013312E">
      <w:pPr>
        <w:pStyle w:val="a6"/>
        <w:ind w:left="0" w:firstLine="708"/>
      </w:pPr>
      <w:r w:rsidRPr="00446D3A">
        <w:rPr>
          <w:szCs w:val="28"/>
        </w:rPr>
        <w:t>1.1</w:t>
      </w:r>
      <w:r w:rsidRPr="00832C9D">
        <w:rPr>
          <w:szCs w:val="28"/>
        </w:rPr>
        <w:t xml:space="preserve">. </w:t>
      </w:r>
      <w:r w:rsidR="0013312E">
        <w:t xml:space="preserve">Подпункт 42 </w:t>
      </w:r>
      <w:r w:rsidR="00713441">
        <w:t>пункта 1 с</w:t>
      </w:r>
      <w:r w:rsidR="0013312E">
        <w:t>татьи</w:t>
      </w:r>
      <w:r w:rsidR="00713441">
        <w:t xml:space="preserve"> </w:t>
      </w:r>
      <w:r w:rsidR="0013312E">
        <w:t xml:space="preserve">6 </w:t>
      </w:r>
      <w:r w:rsidR="00713441">
        <w:t>«Вопросы местного значения городского округа» признать утратившим</w:t>
      </w:r>
      <w:r w:rsidR="0013312E">
        <w:t xml:space="preserve"> силу.</w:t>
      </w:r>
    </w:p>
    <w:p w:rsidR="0013312E" w:rsidRDefault="00713441" w:rsidP="00713441">
      <w:pPr>
        <w:pStyle w:val="a6"/>
        <w:ind w:left="0" w:firstLine="708"/>
      </w:pPr>
      <w:r>
        <w:t>1.2. Подпункт</w:t>
      </w:r>
      <w:r w:rsidR="0013312E">
        <w:t xml:space="preserve"> 22 </w:t>
      </w:r>
      <w:r>
        <w:t xml:space="preserve">пункта </w:t>
      </w:r>
      <w:r w:rsidR="0013312E">
        <w:t>6 ст</w:t>
      </w:r>
      <w:r>
        <w:t>атьи 28 «Глава городского округа» признать утратившим</w:t>
      </w:r>
      <w:r w:rsidR="0013312E">
        <w:t xml:space="preserve"> силу.</w:t>
      </w:r>
    </w:p>
    <w:p w:rsidR="00713441" w:rsidRDefault="00713441" w:rsidP="00713441">
      <w:pPr>
        <w:pStyle w:val="a6"/>
        <w:ind w:left="0" w:firstLine="0"/>
      </w:pPr>
      <w:r>
        <w:lastRenderedPageBreak/>
        <w:t xml:space="preserve">         1.3. </w:t>
      </w:r>
      <w:r w:rsidR="00775591">
        <w:t>Пункт</w:t>
      </w:r>
      <w:r>
        <w:t xml:space="preserve"> 3 статьи 23 «Полномочия, основания и порядок прекращения полномочий Думы городского округа» </w:t>
      </w:r>
      <w:r w:rsidR="00775591">
        <w:t xml:space="preserve">дополнить подпунктом 9.1 </w:t>
      </w:r>
      <w:r w:rsidR="0013312E">
        <w:t xml:space="preserve">следующего содержания: </w:t>
      </w:r>
    </w:p>
    <w:p w:rsidR="0013312E" w:rsidRDefault="0013312E" w:rsidP="00713441">
      <w:pPr>
        <w:pStyle w:val="a6"/>
        <w:ind w:left="0" w:firstLine="708"/>
      </w:pPr>
      <w:r>
        <w:t>«</w:t>
      </w:r>
      <w:r w:rsidR="00713441">
        <w:t xml:space="preserve">9.1) </w:t>
      </w:r>
      <w:r>
        <w:t>утверждение местных нормативов градостроительного проектирования</w:t>
      </w:r>
      <w:r w:rsidR="00713441">
        <w:t xml:space="preserve"> и внесение изменений в местные нормативы  </w:t>
      </w:r>
      <w:r w:rsidR="00713441">
        <w:rPr>
          <w:szCs w:val="28"/>
        </w:rPr>
        <w:t>градостроительного проектирования</w:t>
      </w:r>
      <w:r w:rsidR="00713441">
        <w:t xml:space="preserve"> городского округа</w:t>
      </w:r>
      <w:r>
        <w:t>».</w:t>
      </w:r>
    </w:p>
    <w:p w:rsidR="00775591" w:rsidRDefault="00713441" w:rsidP="00713441">
      <w:pPr>
        <w:pStyle w:val="a6"/>
        <w:ind w:left="0" w:firstLine="708"/>
      </w:pPr>
      <w:r>
        <w:t xml:space="preserve">1.4. </w:t>
      </w:r>
      <w:r w:rsidR="00775591">
        <w:t>Подпункт 58 пункта 1 статьи 31 «Полномочия Администрации городского округа» изложить в следующей редакции:</w:t>
      </w:r>
    </w:p>
    <w:p w:rsidR="00775591" w:rsidRDefault="00775591" w:rsidP="00713441">
      <w:pPr>
        <w:pStyle w:val="a6"/>
        <w:ind w:left="0" w:firstLine="708"/>
      </w:pPr>
      <w:r>
        <w:t xml:space="preserve">«58) разработка местных нормативов градостроительного проектирования </w:t>
      </w:r>
      <w:r w:rsidR="0003028C">
        <w:t>городского</w:t>
      </w:r>
      <w:r>
        <w:t xml:space="preserve"> округа для утверждения Думой Каменского городского округа».</w:t>
      </w:r>
    </w:p>
    <w:p w:rsidR="0013312E" w:rsidRDefault="00775591" w:rsidP="00775591">
      <w:pPr>
        <w:pStyle w:val="a6"/>
        <w:ind w:left="0" w:firstLine="708"/>
      </w:pPr>
      <w:r>
        <w:t xml:space="preserve">1.5. </w:t>
      </w:r>
      <w:r w:rsidR="00713441">
        <w:t xml:space="preserve">Пункт 2 статьи </w:t>
      </w:r>
      <w:r w:rsidR="0013312E">
        <w:t xml:space="preserve">55 «Составление проекта местного бюджета» Устава МО «Каменский городской округ» изложить в следующей редакции: </w:t>
      </w:r>
    </w:p>
    <w:p w:rsidR="0013312E" w:rsidRPr="007C6371" w:rsidRDefault="0013312E" w:rsidP="007C6371">
      <w:pPr>
        <w:ind w:firstLine="708"/>
        <w:rPr>
          <w:sz w:val="28"/>
          <w:szCs w:val="28"/>
        </w:rPr>
      </w:pPr>
      <w:r w:rsidRPr="007C6371">
        <w:rPr>
          <w:sz w:val="28"/>
          <w:szCs w:val="28"/>
        </w:rPr>
        <w:t xml:space="preserve">«2. Составление местного бюджета основывается </w:t>
      </w:r>
      <w:proofErr w:type="gramStart"/>
      <w:r w:rsidRPr="007C6371">
        <w:rPr>
          <w:sz w:val="28"/>
          <w:szCs w:val="28"/>
        </w:rPr>
        <w:t>на</w:t>
      </w:r>
      <w:proofErr w:type="gramEnd"/>
      <w:r w:rsidRPr="007C6371">
        <w:rPr>
          <w:sz w:val="28"/>
          <w:szCs w:val="28"/>
        </w:rPr>
        <w:t>:</w:t>
      </w:r>
    </w:p>
    <w:p w:rsidR="0013312E" w:rsidRPr="007C6371" w:rsidRDefault="0013312E" w:rsidP="007C6371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proofErr w:type="gramStart"/>
      <w:r w:rsidRPr="007C6371">
        <w:rPr>
          <w:szCs w:val="28"/>
        </w:rPr>
        <w:t>положениях</w:t>
      </w:r>
      <w:proofErr w:type="gramEnd"/>
      <w:r w:rsidRPr="007C6371">
        <w:rPr>
          <w:szCs w:val="28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13312E" w:rsidRPr="007C6371" w:rsidRDefault="0013312E" w:rsidP="007C6371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7C6371">
        <w:rPr>
          <w:szCs w:val="28"/>
        </w:rPr>
        <w:t xml:space="preserve">основных </w:t>
      </w:r>
      <w:proofErr w:type="gramStart"/>
      <w:r w:rsidRPr="007C6371">
        <w:rPr>
          <w:szCs w:val="28"/>
        </w:rPr>
        <w:t>направлениях</w:t>
      </w:r>
      <w:proofErr w:type="gramEnd"/>
      <w:r w:rsidRPr="007C6371">
        <w:rPr>
          <w:szCs w:val="28"/>
        </w:rPr>
        <w:t xml:space="preserve"> бюджетной политики и основных направлениях налоговой политики;</w:t>
      </w:r>
    </w:p>
    <w:p w:rsidR="0013312E" w:rsidRPr="007C6371" w:rsidRDefault="0013312E" w:rsidP="007C6371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7C6371">
        <w:rPr>
          <w:szCs w:val="28"/>
        </w:rPr>
        <w:t xml:space="preserve">основных </w:t>
      </w:r>
      <w:proofErr w:type="gramStart"/>
      <w:r w:rsidRPr="007C6371">
        <w:rPr>
          <w:szCs w:val="28"/>
        </w:rPr>
        <w:t>направлениях</w:t>
      </w:r>
      <w:proofErr w:type="gramEnd"/>
      <w:r w:rsidRPr="007C6371">
        <w:rPr>
          <w:szCs w:val="28"/>
        </w:rPr>
        <w:t xml:space="preserve"> таможенно-тарифной политики Российской Федерации;</w:t>
      </w:r>
    </w:p>
    <w:p w:rsidR="0013312E" w:rsidRPr="007C6371" w:rsidRDefault="0013312E" w:rsidP="007C6371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proofErr w:type="gramStart"/>
      <w:r w:rsidRPr="007C6371">
        <w:rPr>
          <w:szCs w:val="28"/>
        </w:rPr>
        <w:t>прогнозе</w:t>
      </w:r>
      <w:proofErr w:type="gramEnd"/>
      <w:r w:rsidRPr="007C6371">
        <w:rPr>
          <w:szCs w:val="28"/>
        </w:rPr>
        <w:t xml:space="preserve"> социально-экономического развития;</w:t>
      </w:r>
    </w:p>
    <w:p w:rsidR="0013312E" w:rsidRPr="007C6371" w:rsidRDefault="0013312E" w:rsidP="007C6371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7C6371">
        <w:rPr>
          <w:szCs w:val="28"/>
        </w:rPr>
        <w:t xml:space="preserve">бюджетном </w:t>
      </w:r>
      <w:proofErr w:type="gramStart"/>
      <w:r w:rsidRPr="007C6371">
        <w:rPr>
          <w:szCs w:val="28"/>
        </w:rPr>
        <w:t>прогнозе</w:t>
      </w:r>
      <w:proofErr w:type="gramEnd"/>
      <w:r w:rsidRPr="007C6371">
        <w:rPr>
          <w:szCs w:val="28"/>
        </w:rPr>
        <w:t xml:space="preserve"> (проекте бюджетного прогноза, проекте изменений бюджетного прогноза) на долгосрочный период;</w:t>
      </w:r>
    </w:p>
    <w:p w:rsidR="0013312E" w:rsidRPr="007C6371" w:rsidRDefault="0013312E" w:rsidP="007C6371">
      <w:pPr>
        <w:pStyle w:val="a6"/>
        <w:numPr>
          <w:ilvl w:val="0"/>
          <w:numId w:val="2"/>
        </w:numPr>
        <w:ind w:left="0" w:firstLine="709"/>
        <w:rPr>
          <w:szCs w:val="28"/>
        </w:rPr>
      </w:pPr>
      <w:r w:rsidRPr="007C6371">
        <w:rPr>
          <w:szCs w:val="28"/>
        </w:rPr>
        <w:t xml:space="preserve">муниципальных </w:t>
      </w:r>
      <w:proofErr w:type="gramStart"/>
      <w:r w:rsidRPr="007C6371">
        <w:rPr>
          <w:szCs w:val="28"/>
        </w:rPr>
        <w:t>программах</w:t>
      </w:r>
      <w:proofErr w:type="gramEnd"/>
      <w:r w:rsidRPr="007C6371">
        <w:rPr>
          <w:szCs w:val="28"/>
        </w:rPr>
        <w:t xml:space="preserve"> (проектах муниципальных программ, проектах изменений указанных программ)».</w:t>
      </w:r>
    </w:p>
    <w:p w:rsidR="00BE16B0" w:rsidRPr="00446D3A" w:rsidRDefault="00BE16B0" w:rsidP="002474A7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2. 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BE16B0" w:rsidP="0042799B">
      <w:pPr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3. 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</w:t>
      </w:r>
      <w:r w:rsidR="002474A7">
        <w:rPr>
          <w:sz w:val="28"/>
          <w:szCs w:val="28"/>
        </w:rPr>
        <w:t>бликования  в  газете  «Пламя».</w:t>
      </w:r>
    </w:p>
    <w:p w:rsidR="00BE16B0" w:rsidRPr="00446D3A" w:rsidRDefault="00BE16B0" w:rsidP="0042799B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4. Опубликовать  настоящее  Решение  в  газете  «Пламя».</w:t>
      </w: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5. Контроль  исполнения  настоящего  Решения  возложить  на  Председателя</w:t>
      </w:r>
      <w:r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Глава  Каменского городского  округа                                                 С.А. Белоусов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F4208D" w:rsidRDefault="00F4208D"/>
    <w:sectPr w:rsidR="00F4208D" w:rsidSect="00B20703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11F2A"/>
    <w:rsid w:val="0003028C"/>
    <w:rsid w:val="000B2AA7"/>
    <w:rsid w:val="000F50D7"/>
    <w:rsid w:val="0013312E"/>
    <w:rsid w:val="00184C72"/>
    <w:rsid w:val="001905CA"/>
    <w:rsid w:val="00192E16"/>
    <w:rsid w:val="001A302A"/>
    <w:rsid w:val="002474A7"/>
    <w:rsid w:val="002973A4"/>
    <w:rsid w:val="00325B9F"/>
    <w:rsid w:val="003452D1"/>
    <w:rsid w:val="003A5835"/>
    <w:rsid w:val="0042799B"/>
    <w:rsid w:val="00436468"/>
    <w:rsid w:val="00446D3A"/>
    <w:rsid w:val="004D3FD5"/>
    <w:rsid w:val="004F1DC9"/>
    <w:rsid w:val="00567504"/>
    <w:rsid w:val="005C663D"/>
    <w:rsid w:val="006E6631"/>
    <w:rsid w:val="00713441"/>
    <w:rsid w:val="00715D35"/>
    <w:rsid w:val="0077216E"/>
    <w:rsid w:val="00775591"/>
    <w:rsid w:val="007C6371"/>
    <w:rsid w:val="007D43A4"/>
    <w:rsid w:val="007D4CF6"/>
    <w:rsid w:val="00832C9D"/>
    <w:rsid w:val="00856769"/>
    <w:rsid w:val="00915F9B"/>
    <w:rsid w:val="009C41AB"/>
    <w:rsid w:val="009E03FC"/>
    <w:rsid w:val="00A0233B"/>
    <w:rsid w:val="00A03B31"/>
    <w:rsid w:val="00A90ED3"/>
    <w:rsid w:val="00AA0D4A"/>
    <w:rsid w:val="00B20703"/>
    <w:rsid w:val="00B27FE1"/>
    <w:rsid w:val="00B579C5"/>
    <w:rsid w:val="00B77CA4"/>
    <w:rsid w:val="00BB487F"/>
    <w:rsid w:val="00BE16B0"/>
    <w:rsid w:val="00C734EF"/>
    <w:rsid w:val="00C80763"/>
    <w:rsid w:val="00C8161E"/>
    <w:rsid w:val="00CE37C9"/>
    <w:rsid w:val="00D41E15"/>
    <w:rsid w:val="00D57B2F"/>
    <w:rsid w:val="00D860AF"/>
    <w:rsid w:val="00D867C4"/>
    <w:rsid w:val="00D90AA8"/>
    <w:rsid w:val="00DD76D1"/>
    <w:rsid w:val="00E62492"/>
    <w:rsid w:val="00E66822"/>
    <w:rsid w:val="00EA5982"/>
    <w:rsid w:val="00F00A9D"/>
    <w:rsid w:val="00F4208D"/>
    <w:rsid w:val="00F768E9"/>
    <w:rsid w:val="00F940EE"/>
    <w:rsid w:val="00FB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D19EED-A41F-45CD-83EC-637F748DBF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2015-03-20T03:03:00Z</cp:lastPrinted>
  <dcterms:created xsi:type="dcterms:W3CDTF">2015-03-16T03:32:00Z</dcterms:created>
  <dcterms:modified xsi:type="dcterms:W3CDTF">2015-03-20T03:03:00Z</dcterms:modified>
</cp:coreProperties>
</file>